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45" w:rsidRPr="004A25F2" w:rsidRDefault="002B3945" w:rsidP="002B3945">
      <w:pPr>
        <w:ind w:left="-142"/>
        <w:rPr>
          <w:b/>
          <w:sz w:val="28"/>
          <w:szCs w:val="28"/>
        </w:rPr>
      </w:pPr>
      <w:r w:rsidRPr="004A25F2">
        <w:rPr>
          <w:b/>
          <w:noProof/>
          <w:sz w:val="28"/>
          <w:szCs w:val="28"/>
          <w:lang w:eastAsia="en-NZ"/>
        </w:rPr>
        <w:drawing>
          <wp:anchor distT="0" distB="0" distL="114300" distR="114300" simplePos="0" relativeHeight="251659264" behindDoc="0" locked="0" layoutInCell="1" allowOverlap="1" wp14:anchorId="48F6CD65" wp14:editId="3F327A07">
            <wp:simplePos x="0" y="0"/>
            <wp:positionH relativeFrom="column">
              <wp:posOffset>-611505</wp:posOffset>
            </wp:positionH>
            <wp:positionV relativeFrom="paragraph">
              <wp:posOffset>0</wp:posOffset>
            </wp:positionV>
            <wp:extent cx="2480310" cy="14008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l_logo_main_FINAL (2) Landsca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0310" cy="1400810"/>
                    </a:xfrm>
                    <a:prstGeom prst="rect">
                      <a:avLst/>
                    </a:prstGeom>
                  </pic:spPr>
                </pic:pic>
              </a:graphicData>
            </a:graphic>
            <wp14:sizeRelH relativeFrom="margin">
              <wp14:pctWidth>0</wp14:pctWidth>
            </wp14:sizeRelH>
            <wp14:sizeRelV relativeFrom="margin">
              <wp14:pctHeight>0</wp14:pctHeight>
            </wp14:sizeRelV>
          </wp:anchor>
        </w:drawing>
      </w:r>
      <w:r w:rsidRPr="004A25F2">
        <w:rPr>
          <w:b/>
          <w:sz w:val="28"/>
          <w:szCs w:val="28"/>
        </w:rPr>
        <w:t>Mathematics for a Lifetime Charitable Trust, CC53784</w:t>
      </w:r>
    </w:p>
    <w:p w:rsidR="002B3945" w:rsidRPr="002B3945" w:rsidRDefault="002B3945" w:rsidP="004A25F2">
      <w:pPr>
        <w:spacing w:after="0"/>
        <w:rPr>
          <w:sz w:val="24"/>
          <w:szCs w:val="24"/>
        </w:rPr>
      </w:pPr>
      <w:r w:rsidRPr="002B3945">
        <w:rPr>
          <w:sz w:val="24"/>
          <w:szCs w:val="24"/>
        </w:rPr>
        <w:t>Board members;</w:t>
      </w:r>
    </w:p>
    <w:p w:rsidR="002B3945" w:rsidRPr="002B3945" w:rsidRDefault="002B3945" w:rsidP="004A25F2">
      <w:pPr>
        <w:spacing w:after="0"/>
        <w:rPr>
          <w:sz w:val="24"/>
          <w:szCs w:val="24"/>
        </w:rPr>
      </w:pPr>
      <w:r w:rsidRPr="002B3945">
        <w:rPr>
          <w:sz w:val="24"/>
          <w:szCs w:val="24"/>
        </w:rPr>
        <w:tab/>
        <w:t>Jean McKenzie, Chairperson</w:t>
      </w:r>
    </w:p>
    <w:p w:rsidR="002B3945" w:rsidRPr="002B3945" w:rsidRDefault="0058128F" w:rsidP="004A25F2">
      <w:pPr>
        <w:spacing w:after="0"/>
        <w:rPr>
          <w:sz w:val="24"/>
          <w:szCs w:val="24"/>
        </w:rPr>
      </w:pPr>
      <w:r>
        <w:rPr>
          <w:sz w:val="24"/>
          <w:szCs w:val="24"/>
        </w:rPr>
        <w:tab/>
        <w:t>Rochelle Old, Board member</w:t>
      </w:r>
    </w:p>
    <w:p w:rsidR="002B3945" w:rsidRPr="002B3945" w:rsidRDefault="002B3945" w:rsidP="004A25F2">
      <w:pPr>
        <w:spacing w:after="0"/>
        <w:rPr>
          <w:sz w:val="24"/>
          <w:szCs w:val="24"/>
        </w:rPr>
      </w:pPr>
      <w:r w:rsidRPr="002B3945">
        <w:rPr>
          <w:sz w:val="24"/>
          <w:szCs w:val="24"/>
        </w:rPr>
        <w:tab/>
        <w:t>Kevin Butler, Board member</w:t>
      </w:r>
    </w:p>
    <w:p w:rsidR="002B3945" w:rsidRDefault="002B3945" w:rsidP="004A25F2">
      <w:pPr>
        <w:spacing w:after="0"/>
        <w:rPr>
          <w:sz w:val="24"/>
          <w:szCs w:val="24"/>
        </w:rPr>
      </w:pPr>
      <w:r w:rsidRPr="002B3945">
        <w:rPr>
          <w:sz w:val="24"/>
          <w:szCs w:val="24"/>
        </w:rPr>
        <w:tab/>
        <w:t>Susan Brennan, Treasurer</w:t>
      </w:r>
    </w:p>
    <w:p w:rsidR="0058128F" w:rsidRDefault="0058128F" w:rsidP="004A25F2">
      <w:pPr>
        <w:spacing w:after="0"/>
        <w:rPr>
          <w:sz w:val="24"/>
          <w:szCs w:val="24"/>
        </w:rPr>
      </w:pPr>
      <w:r>
        <w:rPr>
          <w:sz w:val="24"/>
          <w:szCs w:val="24"/>
        </w:rPr>
        <w:t>New Board member:</w:t>
      </w:r>
    </w:p>
    <w:p w:rsidR="0058128F" w:rsidRDefault="0058128F" w:rsidP="004A25F2">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Jay Ballantyne</w:t>
      </w:r>
    </w:p>
    <w:p w:rsidR="004A25F2" w:rsidRDefault="004A25F2" w:rsidP="004A25F2">
      <w:pPr>
        <w:spacing w:after="0"/>
        <w:rPr>
          <w:sz w:val="24"/>
          <w:szCs w:val="24"/>
        </w:rPr>
      </w:pPr>
    </w:p>
    <w:p w:rsidR="002B3945" w:rsidRPr="004A25F2" w:rsidRDefault="0058128F" w:rsidP="002B3945">
      <w:pPr>
        <w:rPr>
          <w:b/>
          <w:sz w:val="28"/>
          <w:szCs w:val="28"/>
        </w:rPr>
      </w:pPr>
      <w:r>
        <w:rPr>
          <w:b/>
          <w:sz w:val="28"/>
          <w:szCs w:val="28"/>
        </w:rPr>
        <w:t>Chairperson’s Report, AGM 2019</w:t>
      </w:r>
    </w:p>
    <w:p w:rsidR="0058128F" w:rsidRDefault="0058128F" w:rsidP="00FE1B4A">
      <w:pPr>
        <w:rPr>
          <w:rFonts w:cstheme="minorHAnsi"/>
          <w:sz w:val="24"/>
          <w:szCs w:val="24"/>
          <w:lang w:val="en-US"/>
        </w:rPr>
      </w:pPr>
      <w:r>
        <w:t xml:space="preserve">Upon my reflection on our past year I began to frame all my thoughts into sets of numbers which seems very relevant for Mathematics for a Lifetime! The following are statistics which shows </w:t>
      </w:r>
      <w:r>
        <w:rPr>
          <w:rFonts w:cstheme="minorHAnsi"/>
          <w:sz w:val="24"/>
          <w:szCs w:val="24"/>
          <w:lang w:val="en-US"/>
        </w:rPr>
        <w:t>MFALs effectiveness and dedication to making a difference for kids.</w:t>
      </w:r>
      <w:r w:rsidR="00275942">
        <w:rPr>
          <w:rFonts w:cstheme="minorHAnsi"/>
          <w:sz w:val="24"/>
          <w:szCs w:val="24"/>
          <w:lang w:val="en-US"/>
        </w:rPr>
        <w:t xml:space="preserve"> The </w:t>
      </w:r>
      <w:r w:rsidR="00747584">
        <w:rPr>
          <w:rFonts w:cstheme="minorHAnsi"/>
          <w:sz w:val="24"/>
          <w:szCs w:val="24"/>
          <w:lang w:val="en-US"/>
        </w:rPr>
        <w:t>statistics</w:t>
      </w:r>
      <w:r w:rsidR="00275942">
        <w:rPr>
          <w:rFonts w:cstheme="minorHAnsi"/>
          <w:sz w:val="24"/>
          <w:szCs w:val="24"/>
          <w:lang w:val="en-US"/>
        </w:rPr>
        <w:t xml:space="preserve"> are based on facts from the launch in 2017</w:t>
      </w:r>
      <w:r w:rsidR="00747584">
        <w:rPr>
          <w:rFonts w:cstheme="minorHAnsi"/>
          <w:sz w:val="24"/>
          <w:szCs w:val="24"/>
          <w:lang w:val="en-US"/>
        </w:rPr>
        <w:t xml:space="preserve"> </w:t>
      </w:r>
      <w:r w:rsidR="006970D2">
        <w:rPr>
          <w:rFonts w:cstheme="minorHAnsi"/>
          <w:sz w:val="24"/>
          <w:szCs w:val="24"/>
          <w:lang w:val="en-US"/>
        </w:rPr>
        <w:t>through to this AGM and a</w:t>
      </w:r>
      <w:r w:rsidR="00275942">
        <w:rPr>
          <w:rFonts w:cstheme="minorHAnsi"/>
          <w:sz w:val="24"/>
          <w:szCs w:val="24"/>
          <w:lang w:val="en-US"/>
        </w:rPr>
        <w:t>s a ‘young’ Trust this information is very interesting…</w:t>
      </w:r>
    </w:p>
    <w:p w:rsidR="0058128F" w:rsidRDefault="0058128F" w:rsidP="00FE1B4A">
      <w:pPr>
        <w:rPr>
          <w:rFonts w:cstheme="minorHAnsi"/>
          <w:sz w:val="24"/>
          <w:szCs w:val="24"/>
          <w:lang w:val="en-US"/>
        </w:rPr>
      </w:pPr>
      <w:r w:rsidRPr="00747584">
        <w:rPr>
          <w:rFonts w:cstheme="minorHAnsi"/>
          <w:b/>
          <w:sz w:val="24"/>
          <w:szCs w:val="24"/>
          <w:lang w:val="en-US"/>
        </w:rPr>
        <w:t>69</w:t>
      </w:r>
      <w:r>
        <w:rPr>
          <w:rFonts w:cstheme="minorHAnsi"/>
          <w:sz w:val="24"/>
          <w:szCs w:val="24"/>
          <w:lang w:val="en-US"/>
        </w:rPr>
        <w:t xml:space="preserve"> Young people have been </w:t>
      </w:r>
      <w:r w:rsidR="00275942">
        <w:rPr>
          <w:rFonts w:cstheme="minorHAnsi"/>
          <w:sz w:val="24"/>
          <w:szCs w:val="24"/>
          <w:lang w:val="en-US"/>
        </w:rPr>
        <w:t xml:space="preserve">approved and </w:t>
      </w:r>
      <w:r>
        <w:rPr>
          <w:rFonts w:cstheme="minorHAnsi"/>
          <w:sz w:val="24"/>
          <w:szCs w:val="24"/>
          <w:lang w:val="en-US"/>
        </w:rPr>
        <w:t>supported in Math</w:t>
      </w:r>
      <w:r w:rsidR="00EA561B">
        <w:rPr>
          <w:rFonts w:cstheme="minorHAnsi"/>
          <w:sz w:val="24"/>
          <w:szCs w:val="24"/>
          <w:lang w:val="en-US"/>
        </w:rPr>
        <w:t>ematic</w:t>
      </w:r>
      <w:r>
        <w:rPr>
          <w:rFonts w:cstheme="minorHAnsi"/>
          <w:sz w:val="24"/>
          <w:szCs w:val="24"/>
          <w:lang w:val="en-US"/>
        </w:rPr>
        <w:t>s tuition</w:t>
      </w:r>
      <w:r w:rsidR="0009672F">
        <w:rPr>
          <w:rFonts w:cstheme="minorHAnsi"/>
          <w:sz w:val="24"/>
          <w:szCs w:val="24"/>
          <w:lang w:val="en-US"/>
        </w:rPr>
        <w:t xml:space="preserve"> throughout both Primary and Secondary level</w:t>
      </w:r>
    </w:p>
    <w:p w:rsidR="0058128F" w:rsidRDefault="00275942" w:rsidP="00FE1B4A">
      <w:pPr>
        <w:rPr>
          <w:rFonts w:cstheme="minorHAnsi"/>
          <w:sz w:val="24"/>
          <w:szCs w:val="24"/>
          <w:lang w:val="en-US"/>
        </w:rPr>
      </w:pPr>
      <w:r w:rsidRPr="00747584">
        <w:rPr>
          <w:rFonts w:cstheme="minorHAnsi"/>
          <w:b/>
          <w:sz w:val="24"/>
          <w:szCs w:val="24"/>
          <w:lang w:val="en-US"/>
        </w:rPr>
        <w:t>112</w:t>
      </w:r>
      <w:r>
        <w:rPr>
          <w:rFonts w:cstheme="minorHAnsi"/>
          <w:sz w:val="24"/>
          <w:szCs w:val="24"/>
          <w:lang w:val="en-US"/>
        </w:rPr>
        <w:t xml:space="preserve"> chunks (school terms) </w:t>
      </w:r>
      <w:r w:rsidR="0058128F">
        <w:rPr>
          <w:rFonts w:cstheme="minorHAnsi"/>
          <w:sz w:val="24"/>
          <w:szCs w:val="24"/>
          <w:lang w:val="en-US"/>
        </w:rPr>
        <w:t xml:space="preserve">of learning </w:t>
      </w:r>
      <w:r w:rsidR="00EA22D6">
        <w:rPr>
          <w:rFonts w:cstheme="minorHAnsi"/>
          <w:sz w:val="24"/>
          <w:szCs w:val="24"/>
          <w:lang w:val="en-US"/>
        </w:rPr>
        <w:t xml:space="preserve">time </w:t>
      </w:r>
      <w:r w:rsidR="0058128F">
        <w:rPr>
          <w:rFonts w:cstheme="minorHAnsi"/>
          <w:sz w:val="24"/>
          <w:szCs w:val="24"/>
          <w:lang w:val="en-US"/>
        </w:rPr>
        <w:t>have been used for this purpose</w:t>
      </w:r>
    </w:p>
    <w:p w:rsidR="00275942" w:rsidRDefault="0009672F" w:rsidP="00FE1B4A">
      <w:r>
        <w:rPr>
          <w:b/>
        </w:rPr>
        <w:t>5</w:t>
      </w:r>
      <w:r w:rsidR="00EA561B">
        <w:t xml:space="preserve"> applications</w:t>
      </w:r>
      <w:r w:rsidR="00275942">
        <w:t xml:space="preserve"> have been declined</w:t>
      </w:r>
      <w:r w:rsidR="00EA561B">
        <w:t>.</w:t>
      </w:r>
    </w:p>
    <w:p w:rsidR="00275942" w:rsidRDefault="00275942" w:rsidP="00FE1B4A">
      <w:r w:rsidRPr="00747584">
        <w:rPr>
          <w:b/>
        </w:rPr>
        <w:t xml:space="preserve">7 </w:t>
      </w:r>
      <w:r>
        <w:t xml:space="preserve">Approved Tutors are in place in Hamilton x2, Cambridge, </w:t>
      </w:r>
      <w:proofErr w:type="spellStart"/>
      <w:r>
        <w:t>Te</w:t>
      </w:r>
      <w:proofErr w:type="spellEnd"/>
      <w:r>
        <w:t xml:space="preserve"> Awamutu, </w:t>
      </w:r>
      <w:proofErr w:type="spellStart"/>
      <w:r>
        <w:t>Manawatu</w:t>
      </w:r>
      <w:proofErr w:type="spellEnd"/>
      <w:r>
        <w:t xml:space="preserve">, Taupo and </w:t>
      </w:r>
      <w:proofErr w:type="spellStart"/>
      <w:r>
        <w:t>Hokitika</w:t>
      </w:r>
      <w:proofErr w:type="spellEnd"/>
      <w:r>
        <w:t>. All have accepted and signed annual Approved Tutor Agreements.</w:t>
      </w:r>
    </w:p>
    <w:p w:rsidR="00275942" w:rsidRDefault="00275942" w:rsidP="00FE1B4A">
      <w:r w:rsidRPr="00747584">
        <w:rPr>
          <w:b/>
        </w:rPr>
        <w:t>$50, 000</w:t>
      </w:r>
      <w:r>
        <w:t xml:space="preserve"> is the financial ca</w:t>
      </w:r>
      <w:r w:rsidR="004E0C82">
        <w:t xml:space="preserve">p we </w:t>
      </w:r>
      <w:r w:rsidR="00EA561B">
        <w:t xml:space="preserve">consider </w:t>
      </w:r>
      <w:r w:rsidR="004E0C82">
        <w:t xml:space="preserve">for applications as their </w:t>
      </w:r>
      <w:r>
        <w:t xml:space="preserve">annual income. </w:t>
      </w:r>
    </w:p>
    <w:p w:rsidR="00275942" w:rsidRDefault="00275942" w:rsidP="00FE1B4A">
      <w:r w:rsidRPr="00747584">
        <w:rPr>
          <w:b/>
        </w:rPr>
        <w:t>$26,00</w:t>
      </w:r>
      <w:r w:rsidR="00EA561B" w:rsidRPr="00747584">
        <w:rPr>
          <w:b/>
        </w:rPr>
        <w:t>0</w:t>
      </w:r>
      <w:r>
        <w:t xml:space="preserve"> is the average income</w:t>
      </w:r>
      <w:r w:rsidR="00EA561B">
        <w:t xml:space="preserve"> in the applications.</w:t>
      </w:r>
    </w:p>
    <w:p w:rsidR="00275942" w:rsidRDefault="004E0C82" w:rsidP="00FE1B4A">
      <w:r w:rsidRPr="00747584">
        <w:rPr>
          <w:b/>
        </w:rPr>
        <w:t>2</w:t>
      </w:r>
      <w:r w:rsidR="00275942">
        <w:t xml:space="preserve"> business Awards were achieved in 2018 at the Waipa Business Awards – New and Emerging Excellence in Business plus the Judges Award for Sustainability and Contribution to Community.</w:t>
      </w:r>
    </w:p>
    <w:p w:rsidR="004E0C82" w:rsidRDefault="004E0C82" w:rsidP="00FE1B4A">
      <w:r w:rsidRPr="00747584">
        <w:rPr>
          <w:b/>
        </w:rPr>
        <w:t>3</w:t>
      </w:r>
      <w:r>
        <w:t xml:space="preserve"> businesses volunteered their time to create an updated website now at an International </w:t>
      </w:r>
      <w:r w:rsidR="00EA561B">
        <w:t xml:space="preserve">level. </w:t>
      </w:r>
      <w:proofErr w:type="spellStart"/>
      <w:r w:rsidR="00EA561B">
        <w:t>Rocketspark</w:t>
      </w:r>
      <w:proofErr w:type="spellEnd"/>
      <w:r w:rsidR="00EA561B">
        <w:t xml:space="preserve">, </w:t>
      </w:r>
      <w:proofErr w:type="gramStart"/>
      <w:r w:rsidR="00EA561B">
        <w:t>The</w:t>
      </w:r>
      <w:proofErr w:type="gramEnd"/>
      <w:r w:rsidR="00EA561B">
        <w:t xml:space="preserve"> Good PA and Quick Brown Fox Communications. </w:t>
      </w:r>
    </w:p>
    <w:p w:rsidR="00EA561B" w:rsidRDefault="00EA561B" w:rsidP="00FE1B4A">
      <w:r w:rsidRPr="00747584">
        <w:rPr>
          <w:b/>
        </w:rPr>
        <w:t>7</w:t>
      </w:r>
      <w:r>
        <w:t xml:space="preserve"> donations have been made at the Pavlova level – above $1295</w:t>
      </w:r>
    </w:p>
    <w:p w:rsidR="00EA561B" w:rsidRDefault="00EA561B" w:rsidP="00FE1B4A">
      <w:r w:rsidRPr="00747584">
        <w:rPr>
          <w:b/>
        </w:rPr>
        <w:t>4</w:t>
      </w:r>
      <w:r>
        <w:t xml:space="preserve"> </w:t>
      </w:r>
      <w:r w:rsidR="00747584">
        <w:t>donations</w:t>
      </w:r>
      <w:r>
        <w:t xml:space="preserve"> have been made at </w:t>
      </w:r>
      <w:proofErr w:type="spellStart"/>
      <w:r>
        <w:t>Jellytip</w:t>
      </w:r>
      <w:proofErr w:type="spellEnd"/>
      <w:r>
        <w:t xml:space="preserve"> level – above or at $350</w:t>
      </w:r>
    </w:p>
    <w:p w:rsidR="00747584" w:rsidRDefault="00747584" w:rsidP="00FE1B4A">
      <w:r>
        <w:t>A Large number have been made at Chocolate fish level as a general donation</w:t>
      </w:r>
    </w:p>
    <w:p w:rsidR="00747584" w:rsidRDefault="00747584" w:rsidP="00FE1B4A">
      <w:r w:rsidRPr="00747584">
        <w:rPr>
          <w:b/>
        </w:rPr>
        <w:t>10</w:t>
      </w:r>
      <w:r>
        <w:t xml:space="preserve"> donations of time have been offered at the Jet Plane level.</w:t>
      </w:r>
      <w:r w:rsidR="00EA22D6">
        <w:t xml:space="preserve"> This does not include a large number of Volunteer Waikato helpers who have contributed in a range of ways. </w:t>
      </w:r>
    </w:p>
    <w:p w:rsidR="00EA561B" w:rsidRDefault="006970D2" w:rsidP="00FE1B4A">
      <w:r w:rsidRPr="006970D2">
        <w:rPr>
          <w:b/>
        </w:rPr>
        <w:t>Numerous</w:t>
      </w:r>
      <w:r>
        <w:t xml:space="preserve"> presentations have been made with speaking engagements, meetings, promotions and conversations.</w:t>
      </w:r>
    </w:p>
    <w:p w:rsidR="0009672F" w:rsidRDefault="0009672F" w:rsidP="00FE1B4A">
      <w:r>
        <w:t>To say that the past years since the launch have been a learning curve would be the understatement of the year! The range of people MFAL touches is significant as we grow in strength and reputation.  Winning the two Awards at the Waipa Business Awards was a reflection of the importance we place on the structure of our Organisation recognised by experienced Judges. As an example the data base designed by Kevin Butler, Board member</w:t>
      </w:r>
      <w:r w:rsidR="00190B14">
        <w:t>,</w:t>
      </w:r>
      <w:r>
        <w:t xml:space="preserve"> continues to exceed its original purpose.</w:t>
      </w:r>
    </w:p>
    <w:p w:rsidR="009D53B3" w:rsidRDefault="0009672F" w:rsidP="009D53B3">
      <w:r>
        <w:lastRenderedPageBreak/>
        <w:t xml:space="preserve">A major and personal highlight was presenting at Trinity College, Dublin University in June this year.  </w:t>
      </w:r>
      <w:r w:rsidR="009D53B3">
        <w:t xml:space="preserve">I was </w:t>
      </w:r>
      <w:r w:rsidR="009D53B3">
        <w:t xml:space="preserve">greatly encouraged by the positive response from Cliona Hannon, </w:t>
      </w:r>
      <w:r w:rsidR="009D53B3" w:rsidRPr="009837DA">
        <w:t>Director</w:t>
      </w:r>
      <w:r w:rsidR="009D53B3">
        <w:t xml:space="preserve"> of the Trinity College Access (</w:t>
      </w:r>
      <w:r w:rsidR="009D53B3" w:rsidRPr="00B54A9C">
        <w:t>TAP</w:t>
      </w:r>
      <w:r w:rsidR="009D53B3">
        <w:t xml:space="preserve">) programme, run by </w:t>
      </w:r>
      <w:r w:rsidR="009D53B3" w:rsidRPr="00200E73">
        <w:t>Trinity College Dublin</w:t>
      </w:r>
      <w:r w:rsidR="009D53B3">
        <w:t>.</w:t>
      </w:r>
      <w:r w:rsidR="009D53B3" w:rsidRPr="009D53B3">
        <w:t xml:space="preserve"> </w:t>
      </w:r>
      <w:r w:rsidR="009D53B3">
        <w:t>It was</w:t>
      </w:r>
      <w:r w:rsidR="009D53B3">
        <w:t xml:space="preserve"> a</w:t>
      </w:r>
      <w:r w:rsidR="009D53B3">
        <w:t xml:space="preserve"> privilege and great experience to meet with Cliona for a full hour and  to know that someone tens of thousands of kilometres away in Ireland also share your idea simply because e</w:t>
      </w:r>
      <w:r w:rsidR="009D53B3" w:rsidRPr="004825F4">
        <w:t xml:space="preserve">ducation is the key to a better life </w:t>
      </w:r>
      <w:r w:rsidR="009D53B3">
        <w:t xml:space="preserve">and </w:t>
      </w:r>
      <w:r w:rsidR="009D53B3" w:rsidRPr="004825F4">
        <w:t>our children deserve the absolute best start in life.</w:t>
      </w:r>
    </w:p>
    <w:p w:rsidR="009D53B3" w:rsidRDefault="009D53B3" w:rsidP="009D53B3">
      <w:r>
        <w:t>My key word for this new financial year is collab</w:t>
      </w:r>
      <w:r w:rsidR="00190B14">
        <w:t>oration and its importance</w:t>
      </w:r>
      <w:r>
        <w:t xml:space="preserve">.  Not only with </w:t>
      </w:r>
      <w:r w:rsidR="00190B14">
        <w:t>Sponsors and Donators but families, people of influence and the young people themselves.</w:t>
      </w:r>
    </w:p>
    <w:p w:rsidR="00190B14" w:rsidRDefault="00190B14" w:rsidP="009D53B3">
      <w:r>
        <w:t>I would like to thank you all for being part of the MFAL Board with your contributions. Your voluntary work is so important to the success of MFAL.</w:t>
      </w:r>
    </w:p>
    <w:p w:rsidR="00190B14" w:rsidRDefault="00190B14" w:rsidP="009D53B3">
      <w:r>
        <w:t xml:space="preserve">We continue to ‘Transform lives’. </w:t>
      </w:r>
    </w:p>
    <w:p w:rsidR="00190B14" w:rsidRDefault="00190B14" w:rsidP="009D53B3">
      <w:r>
        <w:t>Jean McKenzie</w:t>
      </w:r>
    </w:p>
    <w:p w:rsidR="00190B14" w:rsidRDefault="00190B14" w:rsidP="009D53B3">
      <w:r>
        <w:t>Chairperson / Founder</w:t>
      </w:r>
    </w:p>
    <w:p w:rsidR="00190B14" w:rsidRDefault="00190B14" w:rsidP="009D53B3">
      <w:r>
        <w:rPr>
          <w:noProof/>
          <w:lang w:eastAsia="en-NZ"/>
        </w:rPr>
        <w:drawing>
          <wp:anchor distT="0" distB="0" distL="114300" distR="114300" simplePos="0" relativeHeight="251660288" behindDoc="0" locked="0" layoutInCell="1" allowOverlap="1">
            <wp:simplePos x="0" y="0"/>
            <wp:positionH relativeFrom="margin">
              <wp:align>left</wp:align>
            </wp:positionH>
            <wp:positionV relativeFrom="paragraph">
              <wp:posOffset>36830</wp:posOffset>
            </wp:positionV>
            <wp:extent cx="1858010" cy="95377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_201802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010" cy="953770"/>
                    </a:xfrm>
                    <a:prstGeom prst="rect">
                      <a:avLst/>
                    </a:prstGeom>
                  </pic:spPr>
                </pic:pic>
              </a:graphicData>
            </a:graphic>
            <wp14:sizeRelH relativeFrom="margin">
              <wp14:pctWidth>0</wp14:pctWidth>
            </wp14:sizeRelH>
            <wp14:sizeRelV relativeFrom="margin">
              <wp14:pctHeight>0</wp14:pctHeight>
            </wp14:sizeRelV>
          </wp:anchor>
        </w:drawing>
      </w:r>
    </w:p>
    <w:p w:rsidR="00190B14" w:rsidRDefault="00190B14" w:rsidP="009D53B3"/>
    <w:p w:rsidR="00190B14" w:rsidRDefault="00190B14" w:rsidP="009D53B3">
      <w:bookmarkStart w:id="0" w:name="_GoBack"/>
      <w:bookmarkEnd w:id="0"/>
    </w:p>
    <w:p w:rsidR="00190B14" w:rsidRDefault="00190B14" w:rsidP="009D53B3"/>
    <w:p w:rsidR="000C120D" w:rsidRDefault="000C120D"/>
    <w:p w:rsidR="009D53B3" w:rsidRDefault="009D53B3"/>
    <w:p w:rsidR="004A25F2" w:rsidRDefault="004A25F2"/>
    <w:p w:rsidR="004A25F2" w:rsidRDefault="004A25F2"/>
    <w:p w:rsidR="004A25F2" w:rsidRDefault="004A25F2"/>
    <w:sectPr w:rsidR="004A25F2" w:rsidSect="000C120D">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59A"/>
    <w:multiLevelType w:val="hybridMultilevel"/>
    <w:tmpl w:val="09D0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C4"/>
    <w:rsid w:val="0009672F"/>
    <w:rsid w:val="000C120D"/>
    <w:rsid w:val="001116A4"/>
    <w:rsid w:val="00190B14"/>
    <w:rsid w:val="00191006"/>
    <w:rsid w:val="001D110E"/>
    <w:rsid w:val="001D7963"/>
    <w:rsid w:val="00220690"/>
    <w:rsid w:val="00275942"/>
    <w:rsid w:val="002B3945"/>
    <w:rsid w:val="002B4051"/>
    <w:rsid w:val="004A25F2"/>
    <w:rsid w:val="004E0C82"/>
    <w:rsid w:val="0051699D"/>
    <w:rsid w:val="00561EB5"/>
    <w:rsid w:val="0058128F"/>
    <w:rsid w:val="006970D2"/>
    <w:rsid w:val="00747584"/>
    <w:rsid w:val="009D53B3"/>
    <w:rsid w:val="00A703A6"/>
    <w:rsid w:val="00BA3BB3"/>
    <w:rsid w:val="00BC37D4"/>
    <w:rsid w:val="00C10DC4"/>
    <w:rsid w:val="00D02F2F"/>
    <w:rsid w:val="00EA22D6"/>
    <w:rsid w:val="00EA561B"/>
    <w:rsid w:val="00FA3209"/>
    <w:rsid w:val="00FE1B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DACA8-C750-4F72-9B8E-5C09362A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2F"/>
    <w:pPr>
      <w:ind w:left="720"/>
      <w:contextualSpacing/>
    </w:pPr>
  </w:style>
  <w:style w:type="paragraph" w:styleId="BalloonText">
    <w:name w:val="Balloon Text"/>
    <w:basedOn w:val="Normal"/>
    <w:link w:val="BalloonTextChar"/>
    <w:uiPriority w:val="99"/>
    <w:semiHidden/>
    <w:unhideWhenUsed/>
    <w:rsid w:val="00111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McKenzie</dc:creator>
  <cp:keywords/>
  <dc:description/>
  <cp:lastModifiedBy>Jean McKenzie</cp:lastModifiedBy>
  <cp:revision>2</cp:revision>
  <cp:lastPrinted>2019-08-11T22:52:00Z</cp:lastPrinted>
  <dcterms:created xsi:type="dcterms:W3CDTF">2019-08-11T22:53:00Z</dcterms:created>
  <dcterms:modified xsi:type="dcterms:W3CDTF">2019-08-11T22:53:00Z</dcterms:modified>
</cp:coreProperties>
</file>